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6005" w14:textId="5AF45D5C" w:rsidR="00BD6329" w:rsidRDefault="00BD6329" w:rsidP="00915BF4">
      <w:pPr>
        <w:sectPr w:rsidR="00BD6329" w:rsidSect="00B66948">
          <w:headerReference w:type="default" r:id="rId8"/>
          <w:headerReference w:type="first" r:id="rId9"/>
          <w:pgSz w:w="12240" w:h="15840" w:code="1"/>
          <w:pgMar w:top="432" w:right="230" w:bottom="274" w:left="432" w:header="432" w:footer="576" w:gutter="0"/>
          <w:cols w:space="720"/>
          <w:titlePg/>
          <w:docGrid w:linePitch="360"/>
        </w:sectPr>
      </w:pPr>
    </w:p>
    <w:p w14:paraId="6EAEBFEB" w14:textId="3A02B0EE" w:rsidR="00CC37F4" w:rsidRPr="00CC37F4" w:rsidRDefault="00CC37F4" w:rsidP="00CC37F4">
      <w:pPr>
        <w:tabs>
          <w:tab w:val="left" w:pos="6480"/>
        </w:tabs>
        <w:rPr>
          <w:rFonts w:ascii="Bookman Old Style" w:hAnsi="Bookman Old Style" w:cs="Times New Roman"/>
          <w:b/>
          <w:sz w:val="40"/>
          <w:szCs w:val="24"/>
        </w:rPr>
      </w:pPr>
      <w:r w:rsidRPr="00CC37F4">
        <w:rPr>
          <w:rFonts w:ascii="Bookman Old Style" w:hAnsi="Bookman Old Style" w:cs="Times New Roman"/>
          <w:b/>
          <w:sz w:val="40"/>
          <w:szCs w:val="24"/>
        </w:rPr>
        <w:t>Press Release</w:t>
      </w:r>
    </w:p>
    <w:p w14:paraId="0FCE2227" w14:textId="77777777" w:rsidR="00CC37F4" w:rsidRDefault="00CC37F4" w:rsidP="00CC37F4">
      <w:pPr>
        <w:tabs>
          <w:tab w:val="left" w:pos="6480"/>
        </w:tabs>
        <w:jc w:val="left"/>
        <w:rPr>
          <w:rFonts w:ascii="Times New Roman" w:hAnsi="Times New Roman" w:cs="Times New Roman"/>
          <w:b/>
          <w:sz w:val="24"/>
          <w:szCs w:val="24"/>
        </w:rPr>
      </w:pPr>
    </w:p>
    <w:p w14:paraId="2AC6B677" w14:textId="77777777" w:rsidR="00CC37F4" w:rsidRDefault="00CC37F4" w:rsidP="00CC37F4">
      <w:pPr>
        <w:tabs>
          <w:tab w:val="left" w:pos="6480"/>
        </w:tabs>
        <w:jc w:val="left"/>
        <w:rPr>
          <w:rFonts w:ascii="Times New Roman" w:hAnsi="Times New Roman" w:cs="Times New Roman"/>
          <w:b/>
          <w:sz w:val="24"/>
          <w:szCs w:val="24"/>
        </w:rPr>
      </w:pPr>
    </w:p>
    <w:p w14:paraId="3F3E1098" w14:textId="2C02496B" w:rsidR="00CC37F4" w:rsidRPr="00CC37F4" w:rsidRDefault="00CC37F4" w:rsidP="00CC37F4">
      <w:pPr>
        <w:tabs>
          <w:tab w:val="left" w:pos="6480"/>
        </w:tabs>
        <w:jc w:val="left"/>
        <w:rPr>
          <w:rFonts w:asciiTheme="majorHAnsi" w:hAnsiTheme="majorHAnsi" w:cs="Times New Roman"/>
          <w:b/>
          <w:sz w:val="24"/>
          <w:szCs w:val="24"/>
        </w:rPr>
      </w:pPr>
      <w:r w:rsidRPr="00CC37F4">
        <w:rPr>
          <w:rFonts w:asciiTheme="majorHAnsi" w:hAnsiTheme="majorHAnsi" w:cs="Times New Roman"/>
          <w:b/>
          <w:sz w:val="24"/>
          <w:szCs w:val="24"/>
        </w:rPr>
        <w:t xml:space="preserve">FOR IMMEDIATE RELEASE         CONTACT:  </w:t>
      </w:r>
      <w:r w:rsidR="006C56D3">
        <w:rPr>
          <w:rFonts w:asciiTheme="majorHAnsi" w:hAnsiTheme="majorHAnsi" w:cs="Times New Roman"/>
          <w:b/>
          <w:sz w:val="24"/>
          <w:szCs w:val="24"/>
        </w:rPr>
        <w:t>Caitlin Mathews, (330) 627-4866, ext. 1559</w:t>
      </w:r>
    </w:p>
    <w:p w14:paraId="4B0F7C72" w14:textId="6EC75C18" w:rsidR="00CC37F4" w:rsidRPr="00CC37F4" w:rsidRDefault="00CC37F4" w:rsidP="00CC37F4">
      <w:pPr>
        <w:tabs>
          <w:tab w:val="left" w:pos="6480"/>
        </w:tabs>
        <w:jc w:val="left"/>
        <w:rPr>
          <w:rFonts w:asciiTheme="majorHAnsi" w:hAnsiTheme="majorHAnsi" w:cs="Times New Roman"/>
          <w:sz w:val="24"/>
          <w:szCs w:val="24"/>
        </w:rPr>
      </w:pPr>
      <w:r w:rsidRPr="00CC37F4">
        <w:rPr>
          <w:rFonts w:asciiTheme="majorHAnsi" w:hAnsiTheme="majorHAnsi" w:cs="Times New Roman"/>
          <w:b/>
          <w:sz w:val="24"/>
          <w:szCs w:val="24"/>
        </w:rPr>
        <w:t>Date:</w:t>
      </w:r>
      <w:r w:rsidR="006C56D3">
        <w:rPr>
          <w:rFonts w:asciiTheme="majorHAnsi" w:hAnsiTheme="majorHAnsi" w:cs="Times New Roman"/>
          <w:b/>
          <w:sz w:val="24"/>
          <w:szCs w:val="24"/>
        </w:rPr>
        <w:t xml:space="preserve"> May 6, 2020</w:t>
      </w:r>
      <w:r w:rsidRPr="00CC37F4">
        <w:rPr>
          <w:rFonts w:asciiTheme="majorHAnsi" w:hAnsiTheme="majorHAnsi" w:cs="Times New Roman"/>
          <w:b/>
          <w:sz w:val="24"/>
          <w:szCs w:val="24"/>
        </w:rPr>
        <w:t xml:space="preserve">                                                            Carroll County General Health District                                                               </w:t>
      </w:r>
    </w:p>
    <w:p w14:paraId="2C260A77" w14:textId="77777777" w:rsidR="00CC37F4" w:rsidRPr="00CC37F4" w:rsidRDefault="00CC37F4" w:rsidP="00CC37F4">
      <w:pPr>
        <w:tabs>
          <w:tab w:val="left" w:pos="6480"/>
        </w:tabs>
        <w:jc w:val="left"/>
        <w:rPr>
          <w:rFonts w:asciiTheme="majorHAnsi" w:hAnsiTheme="majorHAnsi" w:cs="Times New Roman"/>
          <w:sz w:val="24"/>
          <w:szCs w:val="24"/>
        </w:rPr>
      </w:pPr>
      <w:r w:rsidRPr="00CC37F4">
        <w:rPr>
          <w:rFonts w:asciiTheme="majorHAnsi" w:hAnsiTheme="majorHAnsi" w:cs="Times New Roman"/>
          <w:sz w:val="24"/>
          <w:szCs w:val="24"/>
        </w:rPr>
        <w:tab/>
      </w:r>
    </w:p>
    <w:p w14:paraId="4A6C4408" w14:textId="207E7720" w:rsidR="00CC37F4" w:rsidRPr="00CC37F4" w:rsidRDefault="006C56D3" w:rsidP="006C56D3">
      <w:pPr>
        <w:tabs>
          <w:tab w:val="left" w:pos="6480"/>
        </w:tabs>
        <w:spacing w:line="276" w:lineRule="auto"/>
        <w:rPr>
          <w:rFonts w:asciiTheme="majorHAnsi" w:hAnsiTheme="majorHAnsi" w:cs="Times New Roman"/>
          <w:b/>
          <w:sz w:val="24"/>
          <w:szCs w:val="24"/>
        </w:rPr>
      </w:pPr>
      <w:r>
        <w:rPr>
          <w:rFonts w:asciiTheme="majorHAnsi" w:hAnsiTheme="majorHAnsi" w:cs="Times New Roman"/>
          <w:b/>
          <w:sz w:val="24"/>
          <w:szCs w:val="24"/>
        </w:rPr>
        <w:t>Call to Action-Volunteers for Contact Tracing</w:t>
      </w:r>
    </w:p>
    <w:p w14:paraId="5F305587" w14:textId="35D64D50" w:rsidR="006C56D3" w:rsidRPr="00C467F5" w:rsidRDefault="008C6B8B" w:rsidP="006C56D3">
      <w:pPr>
        <w:tabs>
          <w:tab w:val="left" w:pos="6480"/>
        </w:tabs>
        <w:spacing w:line="276" w:lineRule="auto"/>
        <w:jc w:val="left"/>
        <w:rPr>
          <w:b/>
          <w:bCs/>
          <w:sz w:val="24"/>
          <w:szCs w:val="24"/>
        </w:rPr>
      </w:pPr>
      <w:r>
        <w:rPr>
          <w:rFonts w:asciiTheme="majorHAnsi" w:hAnsiTheme="majorHAnsi" w:cs="Times New Roman"/>
          <w:b/>
          <w:sz w:val="24"/>
          <w:szCs w:val="24"/>
        </w:rPr>
        <w:t xml:space="preserve"> </w:t>
      </w:r>
    </w:p>
    <w:p w14:paraId="5C4E00F8" w14:textId="63C52B16" w:rsidR="006C56D3" w:rsidRDefault="006C56D3" w:rsidP="006C56D3">
      <w:pPr>
        <w:spacing w:line="276" w:lineRule="auto"/>
        <w:jc w:val="left"/>
        <w:rPr>
          <w:sz w:val="24"/>
          <w:szCs w:val="24"/>
        </w:rPr>
      </w:pPr>
      <w:r w:rsidRPr="00C467F5">
        <w:rPr>
          <w:sz w:val="24"/>
          <w:szCs w:val="24"/>
        </w:rPr>
        <w:t>The Carroll County General Health District is asking those in our community who are interested and available to help us</w:t>
      </w:r>
      <w:r>
        <w:rPr>
          <w:sz w:val="24"/>
          <w:szCs w:val="24"/>
        </w:rPr>
        <w:t xml:space="preserve"> in our public health response to COVID-19.</w:t>
      </w:r>
      <w:r w:rsidRPr="00C467F5">
        <w:rPr>
          <w:sz w:val="24"/>
          <w:szCs w:val="24"/>
        </w:rPr>
        <w:t xml:space="preserve"> </w:t>
      </w:r>
    </w:p>
    <w:p w14:paraId="1E12E85A" w14:textId="77777777" w:rsidR="006C56D3" w:rsidRDefault="006C56D3" w:rsidP="006C56D3">
      <w:pPr>
        <w:spacing w:line="276" w:lineRule="auto"/>
        <w:jc w:val="left"/>
        <w:rPr>
          <w:sz w:val="24"/>
          <w:szCs w:val="24"/>
        </w:rPr>
      </w:pPr>
    </w:p>
    <w:p w14:paraId="37881DA2" w14:textId="566873C0" w:rsidR="006C56D3" w:rsidRDefault="006C56D3" w:rsidP="006C56D3">
      <w:pPr>
        <w:spacing w:line="276" w:lineRule="auto"/>
        <w:rPr>
          <w:sz w:val="24"/>
          <w:szCs w:val="24"/>
        </w:rPr>
      </w:pPr>
      <w:r>
        <w:rPr>
          <w:sz w:val="24"/>
          <w:szCs w:val="24"/>
        </w:rPr>
        <w:t>We have two opportunities for volunteers to help make Carroll County Safe during COVID-19</w:t>
      </w:r>
      <w:r>
        <w:rPr>
          <w:sz w:val="24"/>
          <w:szCs w:val="24"/>
        </w:rPr>
        <w:t>:</w:t>
      </w:r>
      <w:r>
        <w:rPr>
          <w:sz w:val="24"/>
          <w:szCs w:val="24"/>
        </w:rPr>
        <w:t xml:space="preserve"> </w:t>
      </w:r>
    </w:p>
    <w:p w14:paraId="7BE5AD22" w14:textId="77777777" w:rsidR="006C56D3" w:rsidRDefault="006C56D3" w:rsidP="006C56D3">
      <w:pPr>
        <w:pStyle w:val="ListParagraph"/>
        <w:numPr>
          <w:ilvl w:val="0"/>
          <w:numId w:val="4"/>
        </w:numPr>
        <w:spacing w:after="160"/>
        <w:rPr>
          <w:sz w:val="24"/>
          <w:szCs w:val="24"/>
        </w:rPr>
      </w:pPr>
      <w:r>
        <w:rPr>
          <w:sz w:val="24"/>
          <w:szCs w:val="24"/>
        </w:rPr>
        <w:t>Disease Detectives-</w:t>
      </w:r>
    </w:p>
    <w:p w14:paraId="352FF706" w14:textId="77777777" w:rsidR="006C56D3" w:rsidRDefault="006C56D3" w:rsidP="006C56D3">
      <w:pPr>
        <w:pStyle w:val="ListParagraph"/>
        <w:ind w:firstLine="360"/>
        <w:rPr>
          <w:sz w:val="24"/>
          <w:szCs w:val="24"/>
        </w:rPr>
      </w:pPr>
      <w:r>
        <w:rPr>
          <w:sz w:val="24"/>
          <w:szCs w:val="24"/>
        </w:rPr>
        <w:t xml:space="preserve">Goal: to slow the spread of the virus in our community. </w:t>
      </w:r>
    </w:p>
    <w:p w14:paraId="0C247CD2" w14:textId="77777777" w:rsidR="006C56D3" w:rsidRDefault="006C56D3" w:rsidP="006C56D3">
      <w:pPr>
        <w:pStyle w:val="ListParagraph"/>
        <w:ind w:left="1080"/>
        <w:rPr>
          <w:sz w:val="24"/>
          <w:szCs w:val="24"/>
        </w:rPr>
      </w:pPr>
      <w:r>
        <w:rPr>
          <w:sz w:val="24"/>
          <w:szCs w:val="24"/>
        </w:rPr>
        <w:t xml:space="preserve">Task:  these individuals would help the nursing staff in identifying people who may be infected and then finding all the people that may have come in contact with (exposed). </w:t>
      </w:r>
    </w:p>
    <w:p w14:paraId="6ED53D62" w14:textId="77777777" w:rsidR="006C56D3" w:rsidRDefault="006C56D3" w:rsidP="006C56D3">
      <w:pPr>
        <w:pStyle w:val="ListParagraph"/>
        <w:numPr>
          <w:ilvl w:val="1"/>
          <w:numId w:val="4"/>
        </w:numPr>
        <w:spacing w:after="160"/>
        <w:rPr>
          <w:sz w:val="24"/>
          <w:szCs w:val="24"/>
        </w:rPr>
      </w:pPr>
      <w:r>
        <w:rPr>
          <w:sz w:val="24"/>
          <w:szCs w:val="24"/>
        </w:rPr>
        <w:t xml:space="preserve">This work would be done at home by telephone </w:t>
      </w:r>
    </w:p>
    <w:p w14:paraId="05A0C22E" w14:textId="77777777" w:rsidR="006C56D3" w:rsidRDefault="006C56D3" w:rsidP="006C56D3">
      <w:pPr>
        <w:pStyle w:val="ListParagraph"/>
        <w:numPr>
          <w:ilvl w:val="1"/>
          <w:numId w:val="4"/>
        </w:numPr>
        <w:spacing w:after="160"/>
        <w:rPr>
          <w:sz w:val="24"/>
          <w:szCs w:val="24"/>
        </w:rPr>
      </w:pPr>
      <w:r>
        <w:rPr>
          <w:sz w:val="24"/>
          <w:szCs w:val="24"/>
        </w:rPr>
        <w:t xml:space="preserve">Each Disease Detective will have a point of contact </w:t>
      </w:r>
    </w:p>
    <w:p w14:paraId="03460FA5" w14:textId="77777777" w:rsidR="006C56D3" w:rsidRDefault="006C56D3" w:rsidP="006C56D3">
      <w:pPr>
        <w:pStyle w:val="ListParagraph"/>
        <w:numPr>
          <w:ilvl w:val="1"/>
          <w:numId w:val="4"/>
        </w:numPr>
        <w:spacing w:after="160"/>
        <w:rPr>
          <w:sz w:val="24"/>
          <w:szCs w:val="24"/>
        </w:rPr>
      </w:pPr>
      <w:r>
        <w:rPr>
          <w:sz w:val="24"/>
          <w:szCs w:val="24"/>
        </w:rPr>
        <w:t xml:space="preserve">Training is required </w:t>
      </w:r>
    </w:p>
    <w:p w14:paraId="31D2D182" w14:textId="77777777" w:rsidR="006C56D3" w:rsidRDefault="006C56D3" w:rsidP="006C56D3">
      <w:pPr>
        <w:pStyle w:val="ListParagraph"/>
        <w:numPr>
          <w:ilvl w:val="0"/>
          <w:numId w:val="4"/>
        </w:numPr>
        <w:spacing w:after="160"/>
        <w:rPr>
          <w:sz w:val="24"/>
          <w:szCs w:val="24"/>
        </w:rPr>
      </w:pPr>
      <w:r>
        <w:rPr>
          <w:sz w:val="24"/>
          <w:szCs w:val="24"/>
        </w:rPr>
        <w:t>Safety Scouts-</w:t>
      </w:r>
    </w:p>
    <w:p w14:paraId="7FBC3447" w14:textId="77777777" w:rsidR="006C56D3" w:rsidRDefault="006C56D3" w:rsidP="006C56D3">
      <w:pPr>
        <w:pStyle w:val="ListParagraph"/>
        <w:ind w:left="1080"/>
        <w:rPr>
          <w:sz w:val="24"/>
          <w:szCs w:val="24"/>
        </w:rPr>
      </w:pPr>
      <w:r>
        <w:rPr>
          <w:sz w:val="24"/>
          <w:szCs w:val="24"/>
        </w:rPr>
        <w:t>Goal: to acknowledge the businesses who are safely operating to protect the community.</w:t>
      </w:r>
    </w:p>
    <w:p w14:paraId="722E86A5" w14:textId="77777777" w:rsidR="006C56D3" w:rsidRDefault="006C56D3" w:rsidP="006C56D3">
      <w:pPr>
        <w:pStyle w:val="ListParagraph"/>
        <w:ind w:left="1080"/>
        <w:rPr>
          <w:sz w:val="24"/>
          <w:szCs w:val="24"/>
        </w:rPr>
      </w:pPr>
      <w:r>
        <w:rPr>
          <w:sz w:val="24"/>
          <w:szCs w:val="24"/>
        </w:rPr>
        <w:t xml:space="preserve">Task: these individuals will help the environmental health staff by scouting the businesses in the community to look for safe operations as directed by the Governor for Re-Start Ohio. </w:t>
      </w:r>
    </w:p>
    <w:p w14:paraId="7DF055B5" w14:textId="77777777" w:rsidR="006C56D3" w:rsidRDefault="006C56D3" w:rsidP="006C56D3">
      <w:pPr>
        <w:pStyle w:val="ListParagraph"/>
        <w:rPr>
          <w:sz w:val="24"/>
          <w:szCs w:val="24"/>
        </w:rPr>
      </w:pPr>
      <w:r>
        <w:rPr>
          <w:sz w:val="24"/>
          <w:szCs w:val="24"/>
        </w:rPr>
        <w:tab/>
        <w:t>This work would be done in the Carroll County community</w:t>
      </w:r>
    </w:p>
    <w:p w14:paraId="08150502" w14:textId="77777777" w:rsidR="006C56D3" w:rsidRDefault="006C56D3" w:rsidP="006C56D3">
      <w:pPr>
        <w:pStyle w:val="ListParagraph"/>
        <w:rPr>
          <w:sz w:val="24"/>
          <w:szCs w:val="24"/>
        </w:rPr>
      </w:pPr>
      <w:r>
        <w:rPr>
          <w:sz w:val="24"/>
          <w:szCs w:val="24"/>
        </w:rPr>
        <w:tab/>
        <w:t xml:space="preserve">Coordinated through a point of contact  </w:t>
      </w:r>
    </w:p>
    <w:p w14:paraId="296DC1C5" w14:textId="77777777" w:rsidR="006C56D3" w:rsidRDefault="006C56D3" w:rsidP="006C56D3">
      <w:pPr>
        <w:pStyle w:val="ListParagraph"/>
        <w:rPr>
          <w:sz w:val="24"/>
          <w:szCs w:val="24"/>
        </w:rPr>
      </w:pPr>
      <w:r>
        <w:rPr>
          <w:sz w:val="24"/>
          <w:szCs w:val="24"/>
        </w:rPr>
        <w:tab/>
        <w:t>Training is required</w:t>
      </w:r>
    </w:p>
    <w:p w14:paraId="72AF6433" w14:textId="77777777" w:rsidR="006C56D3" w:rsidRDefault="006C56D3" w:rsidP="006C56D3">
      <w:pPr>
        <w:pStyle w:val="ListParagraph"/>
        <w:rPr>
          <w:sz w:val="24"/>
          <w:szCs w:val="24"/>
        </w:rPr>
      </w:pPr>
    </w:p>
    <w:p w14:paraId="273667EC" w14:textId="5B8BB5CD" w:rsidR="006C56D3" w:rsidRDefault="006C56D3" w:rsidP="006C56D3">
      <w:pPr>
        <w:pStyle w:val="ListParagraph"/>
        <w:ind w:left="0"/>
        <w:rPr>
          <w:sz w:val="24"/>
          <w:szCs w:val="24"/>
        </w:rPr>
      </w:pPr>
      <w:r>
        <w:rPr>
          <w:sz w:val="24"/>
          <w:szCs w:val="24"/>
        </w:rPr>
        <w:t>All volunteers will be interviewed and evaluated for the right fit for the roles. You can request between the two roles when you apply.</w:t>
      </w:r>
    </w:p>
    <w:p w14:paraId="6D3D9802" w14:textId="7DC7787F" w:rsidR="006C56D3" w:rsidRDefault="006C56D3" w:rsidP="006C56D3">
      <w:pPr>
        <w:spacing w:line="276" w:lineRule="auto"/>
        <w:jc w:val="left"/>
        <w:rPr>
          <w:sz w:val="24"/>
          <w:szCs w:val="24"/>
        </w:rPr>
      </w:pPr>
      <w:r w:rsidRPr="00C467F5">
        <w:rPr>
          <w:sz w:val="24"/>
          <w:szCs w:val="24"/>
        </w:rPr>
        <w:t xml:space="preserve">Ohio is increasing our testing capability in May with an </w:t>
      </w:r>
      <w:r>
        <w:rPr>
          <w:sz w:val="24"/>
          <w:szCs w:val="24"/>
        </w:rPr>
        <w:t xml:space="preserve">anticipated </w:t>
      </w:r>
      <w:r w:rsidRPr="00C467F5">
        <w:rPr>
          <w:sz w:val="24"/>
          <w:szCs w:val="24"/>
        </w:rPr>
        <w:t>additional 22,000 tests per day</w:t>
      </w:r>
      <w:r>
        <w:rPr>
          <w:sz w:val="24"/>
          <w:szCs w:val="24"/>
        </w:rPr>
        <w:t>.</w:t>
      </w:r>
      <w:r w:rsidRPr="00C467F5">
        <w:rPr>
          <w:sz w:val="24"/>
          <w:szCs w:val="24"/>
        </w:rPr>
        <w:t xml:space="preserve"> When testing increases, we will find individuals (sick and not sick) who are infected and test positive. </w:t>
      </w:r>
    </w:p>
    <w:p w14:paraId="68668A3C" w14:textId="77777777" w:rsidR="006C56D3" w:rsidRPr="00C467F5" w:rsidRDefault="006C56D3" w:rsidP="006C56D3">
      <w:pPr>
        <w:spacing w:line="276" w:lineRule="auto"/>
        <w:jc w:val="left"/>
        <w:rPr>
          <w:sz w:val="24"/>
          <w:szCs w:val="24"/>
        </w:rPr>
      </w:pPr>
    </w:p>
    <w:p w14:paraId="6EFD654E" w14:textId="77777777" w:rsidR="006C56D3" w:rsidRPr="00C467F5" w:rsidRDefault="006C56D3" w:rsidP="006C56D3">
      <w:pPr>
        <w:spacing w:line="276" w:lineRule="auto"/>
        <w:jc w:val="left"/>
        <w:rPr>
          <w:sz w:val="24"/>
          <w:szCs w:val="24"/>
        </w:rPr>
      </w:pPr>
      <w:r w:rsidRPr="00C467F5">
        <w:rPr>
          <w:sz w:val="24"/>
          <w:szCs w:val="24"/>
        </w:rPr>
        <w:t>When public health identifies those infected</w:t>
      </w:r>
      <w:r>
        <w:rPr>
          <w:sz w:val="24"/>
          <w:szCs w:val="24"/>
        </w:rPr>
        <w:t xml:space="preserve"> (test positive) </w:t>
      </w:r>
      <w:r w:rsidRPr="00C467F5">
        <w:rPr>
          <w:sz w:val="24"/>
          <w:szCs w:val="24"/>
        </w:rPr>
        <w:t>there are steps, we take to slow the spread of the virus. These are steps</w:t>
      </w:r>
      <w:r>
        <w:rPr>
          <w:sz w:val="24"/>
          <w:szCs w:val="24"/>
        </w:rPr>
        <w:t>:</w:t>
      </w:r>
      <w:r w:rsidRPr="00C467F5">
        <w:rPr>
          <w:sz w:val="24"/>
          <w:szCs w:val="24"/>
        </w:rPr>
        <w:t xml:space="preserve"> </w:t>
      </w:r>
    </w:p>
    <w:p w14:paraId="0A2466C9" w14:textId="77777777" w:rsidR="006C56D3" w:rsidRPr="00C467F5" w:rsidRDefault="006C56D3" w:rsidP="006C56D3">
      <w:pPr>
        <w:pStyle w:val="ListParagraph"/>
        <w:numPr>
          <w:ilvl w:val="0"/>
          <w:numId w:val="3"/>
        </w:numPr>
        <w:spacing w:after="160"/>
        <w:rPr>
          <w:sz w:val="24"/>
          <w:szCs w:val="24"/>
        </w:rPr>
      </w:pPr>
      <w:r w:rsidRPr="00C467F5">
        <w:rPr>
          <w:sz w:val="24"/>
          <w:szCs w:val="24"/>
        </w:rPr>
        <w:lastRenderedPageBreak/>
        <w:t xml:space="preserve">We investigate </w:t>
      </w:r>
      <w:r>
        <w:rPr>
          <w:sz w:val="24"/>
          <w:szCs w:val="24"/>
        </w:rPr>
        <w:t xml:space="preserve">every positive case, </w:t>
      </w:r>
      <w:r w:rsidRPr="00C467F5">
        <w:rPr>
          <w:sz w:val="24"/>
          <w:szCs w:val="24"/>
        </w:rPr>
        <w:t>to find those people the infected person may have come into contact with when they were able to spread the virus (period of communicability)</w:t>
      </w:r>
      <w:r>
        <w:rPr>
          <w:sz w:val="24"/>
          <w:szCs w:val="24"/>
        </w:rPr>
        <w:t>.</w:t>
      </w:r>
      <w:r w:rsidRPr="00C467F5">
        <w:rPr>
          <w:sz w:val="24"/>
          <w:szCs w:val="24"/>
        </w:rPr>
        <w:t xml:space="preserve"> This</w:t>
      </w:r>
      <w:r>
        <w:rPr>
          <w:sz w:val="24"/>
          <w:szCs w:val="24"/>
        </w:rPr>
        <w:t xml:space="preserve"> public health management process</w:t>
      </w:r>
      <w:r w:rsidRPr="00C467F5">
        <w:rPr>
          <w:sz w:val="24"/>
          <w:szCs w:val="24"/>
        </w:rPr>
        <w:t xml:space="preserve"> is called Contact Tracing.</w:t>
      </w:r>
    </w:p>
    <w:p w14:paraId="3187F3D4" w14:textId="77777777" w:rsidR="006C56D3" w:rsidRPr="00C467F5" w:rsidRDefault="006C56D3" w:rsidP="006C56D3">
      <w:pPr>
        <w:pStyle w:val="ListParagraph"/>
        <w:numPr>
          <w:ilvl w:val="0"/>
          <w:numId w:val="3"/>
        </w:numPr>
        <w:spacing w:after="160"/>
        <w:rPr>
          <w:sz w:val="24"/>
          <w:szCs w:val="24"/>
        </w:rPr>
      </w:pPr>
      <w:r w:rsidRPr="00C467F5">
        <w:rPr>
          <w:sz w:val="24"/>
          <w:szCs w:val="24"/>
        </w:rPr>
        <w:t xml:space="preserve">We go back to 2 weeks prior to their onset of symptoms (if they have them) to find who they may have been in contact with. </w:t>
      </w:r>
    </w:p>
    <w:p w14:paraId="47A1D871" w14:textId="77777777" w:rsidR="006C56D3" w:rsidRDefault="006C56D3" w:rsidP="006C56D3">
      <w:pPr>
        <w:pStyle w:val="ListParagraph"/>
        <w:numPr>
          <w:ilvl w:val="0"/>
          <w:numId w:val="3"/>
        </w:numPr>
        <w:spacing w:after="160"/>
        <w:rPr>
          <w:sz w:val="24"/>
          <w:szCs w:val="24"/>
        </w:rPr>
      </w:pPr>
      <w:r w:rsidRPr="00C467F5">
        <w:rPr>
          <w:sz w:val="24"/>
          <w:szCs w:val="24"/>
        </w:rPr>
        <w:t xml:space="preserve">We make a list of all of these people. These people are considered exposed to the virus. </w:t>
      </w:r>
      <w:r>
        <w:rPr>
          <w:sz w:val="24"/>
          <w:szCs w:val="24"/>
        </w:rPr>
        <w:t xml:space="preserve">Due to them being exposed, we want to watch them to make sure they don’t develop the COVID disease (active monitoring) and we keep them separated from others during this time. </w:t>
      </w:r>
    </w:p>
    <w:p w14:paraId="26F94B62" w14:textId="77777777" w:rsidR="006C56D3" w:rsidRPr="00C467F5" w:rsidRDefault="006C56D3" w:rsidP="006C56D3">
      <w:pPr>
        <w:pStyle w:val="ListParagraph"/>
        <w:numPr>
          <w:ilvl w:val="0"/>
          <w:numId w:val="3"/>
        </w:numPr>
        <w:spacing w:after="160"/>
        <w:rPr>
          <w:sz w:val="24"/>
          <w:szCs w:val="24"/>
        </w:rPr>
      </w:pPr>
      <w:r w:rsidRPr="00C467F5">
        <w:rPr>
          <w:sz w:val="24"/>
          <w:szCs w:val="24"/>
        </w:rPr>
        <w:t>We then do several things to separate people to slow the spread to families, loved ones and within our communities.</w:t>
      </w:r>
    </w:p>
    <w:p w14:paraId="44CDAA65" w14:textId="77777777" w:rsidR="006C56D3" w:rsidRPr="00C467F5" w:rsidRDefault="006C56D3" w:rsidP="006C56D3">
      <w:pPr>
        <w:spacing w:line="276" w:lineRule="auto"/>
        <w:jc w:val="left"/>
        <w:rPr>
          <w:sz w:val="24"/>
          <w:szCs w:val="24"/>
        </w:rPr>
      </w:pPr>
      <w:r w:rsidRPr="00C467F5">
        <w:rPr>
          <w:sz w:val="24"/>
          <w:szCs w:val="24"/>
        </w:rPr>
        <w:t xml:space="preserve">We </w:t>
      </w:r>
      <w:r>
        <w:rPr>
          <w:sz w:val="24"/>
          <w:szCs w:val="24"/>
        </w:rPr>
        <w:t xml:space="preserve">will </w:t>
      </w:r>
      <w:r w:rsidRPr="00C467F5">
        <w:rPr>
          <w:sz w:val="24"/>
          <w:szCs w:val="24"/>
        </w:rPr>
        <w:t>need help to perform the contact tracing investigations. Currently we have two nurses doing this work. We will need help in finding the people who may be exposed to someone who test</w:t>
      </w:r>
      <w:r>
        <w:rPr>
          <w:sz w:val="24"/>
          <w:szCs w:val="24"/>
        </w:rPr>
        <w:t xml:space="preserve">ed </w:t>
      </w:r>
      <w:r w:rsidRPr="00C467F5">
        <w:rPr>
          <w:sz w:val="24"/>
          <w:szCs w:val="24"/>
        </w:rPr>
        <w:t xml:space="preserve">positive. </w:t>
      </w:r>
    </w:p>
    <w:p w14:paraId="079CEA86" w14:textId="77777777" w:rsidR="006C56D3" w:rsidRDefault="006C56D3" w:rsidP="006C56D3">
      <w:pPr>
        <w:spacing w:line="276" w:lineRule="auto"/>
        <w:jc w:val="left"/>
        <w:rPr>
          <w:sz w:val="24"/>
          <w:szCs w:val="24"/>
        </w:rPr>
      </w:pPr>
    </w:p>
    <w:p w14:paraId="210EBC96" w14:textId="06BFD00B" w:rsidR="006C56D3" w:rsidRPr="00C467F5" w:rsidRDefault="006C56D3" w:rsidP="006C56D3">
      <w:pPr>
        <w:spacing w:line="276" w:lineRule="auto"/>
        <w:jc w:val="left"/>
        <w:rPr>
          <w:sz w:val="24"/>
          <w:szCs w:val="24"/>
        </w:rPr>
      </w:pPr>
      <w:r w:rsidRPr="00C467F5">
        <w:rPr>
          <w:sz w:val="24"/>
          <w:szCs w:val="24"/>
        </w:rPr>
        <w:t xml:space="preserve">We are asking, if you are interested to volunteer to help us (without pay) to please contact us at 330-627-4866 extension 1530 or email </w:t>
      </w:r>
      <w:hyperlink r:id="rId10" w:history="1">
        <w:r w:rsidRPr="00C467F5">
          <w:rPr>
            <w:rStyle w:val="Hyperlink"/>
            <w:sz w:val="24"/>
            <w:szCs w:val="24"/>
          </w:rPr>
          <w:t>mmagellanez@carroll-lhd.org</w:t>
        </w:r>
      </w:hyperlink>
      <w:bookmarkStart w:id="0" w:name="_GoBack"/>
      <w:bookmarkEnd w:id="0"/>
    </w:p>
    <w:p w14:paraId="3E86FC59" w14:textId="77777777" w:rsidR="006C56D3" w:rsidRDefault="006C56D3" w:rsidP="006C56D3">
      <w:pPr>
        <w:spacing w:line="276" w:lineRule="auto"/>
        <w:jc w:val="left"/>
        <w:rPr>
          <w:sz w:val="24"/>
          <w:szCs w:val="24"/>
        </w:rPr>
      </w:pPr>
    </w:p>
    <w:p w14:paraId="4D657C71" w14:textId="29DDD6D2" w:rsidR="006C56D3" w:rsidRPr="00C467F5" w:rsidRDefault="006C56D3" w:rsidP="006C56D3">
      <w:pPr>
        <w:spacing w:line="276" w:lineRule="auto"/>
        <w:jc w:val="left"/>
        <w:rPr>
          <w:sz w:val="24"/>
          <w:szCs w:val="24"/>
        </w:rPr>
      </w:pPr>
      <w:r w:rsidRPr="00C467F5">
        <w:rPr>
          <w:sz w:val="24"/>
          <w:szCs w:val="24"/>
        </w:rPr>
        <w:t>We will be compiling a database of those volunteers interested. We may not need you immediately, but we will contact you</w:t>
      </w:r>
      <w:r>
        <w:rPr>
          <w:sz w:val="24"/>
          <w:szCs w:val="24"/>
        </w:rPr>
        <w:t>,</w:t>
      </w:r>
      <w:r w:rsidRPr="00C467F5">
        <w:rPr>
          <w:sz w:val="24"/>
          <w:szCs w:val="24"/>
        </w:rPr>
        <w:t xml:space="preserve"> to interview those interested</w:t>
      </w:r>
      <w:r>
        <w:rPr>
          <w:sz w:val="24"/>
          <w:szCs w:val="24"/>
        </w:rPr>
        <w:t xml:space="preserve"> </w:t>
      </w:r>
      <w:r w:rsidRPr="00C467F5">
        <w:rPr>
          <w:sz w:val="24"/>
          <w:szCs w:val="24"/>
        </w:rPr>
        <w:t xml:space="preserve">when our capacity is exceeded. We appreciate everyone’s help in protecting our community! </w:t>
      </w:r>
    </w:p>
    <w:p w14:paraId="2DE35168" w14:textId="77777777" w:rsidR="006C56D3" w:rsidRDefault="006C56D3" w:rsidP="006C56D3">
      <w:pPr>
        <w:tabs>
          <w:tab w:val="left" w:pos="6480"/>
        </w:tabs>
        <w:jc w:val="left"/>
        <w:rPr>
          <w:rFonts w:asciiTheme="majorHAnsi" w:hAnsiTheme="majorHAnsi" w:cs="Times New Roman"/>
          <w:b/>
          <w:sz w:val="24"/>
          <w:szCs w:val="24"/>
        </w:rPr>
      </w:pPr>
    </w:p>
    <w:p w14:paraId="64B2735B" w14:textId="05306D72" w:rsidR="00F609E5" w:rsidRPr="00CC37F4" w:rsidRDefault="00CC37F4" w:rsidP="006C56D3">
      <w:pPr>
        <w:tabs>
          <w:tab w:val="left" w:pos="6480"/>
        </w:tabs>
        <w:rPr>
          <w:rFonts w:asciiTheme="majorHAnsi" w:hAnsiTheme="majorHAnsi"/>
        </w:rPr>
      </w:pPr>
      <w:r w:rsidRPr="00CC37F4">
        <w:rPr>
          <w:rFonts w:asciiTheme="majorHAnsi" w:hAnsiTheme="majorHAnsi" w:cs="Times New Roman"/>
          <w:b/>
          <w:sz w:val="24"/>
          <w:szCs w:val="24"/>
        </w:rPr>
        <w:t>###</w:t>
      </w:r>
    </w:p>
    <w:p w14:paraId="0394C28B" w14:textId="77777777" w:rsidR="00F609E5" w:rsidRPr="00CC37F4" w:rsidRDefault="00F609E5" w:rsidP="00EC0218">
      <w:pPr>
        <w:jc w:val="left"/>
        <w:rPr>
          <w:rFonts w:asciiTheme="majorHAnsi" w:hAnsiTheme="majorHAnsi"/>
        </w:rPr>
      </w:pPr>
    </w:p>
    <w:p w14:paraId="4FFDAFD0" w14:textId="77777777" w:rsidR="00F609E5" w:rsidRPr="00CC37F4" w:rsidRDefault="00F609E5" w:rsidP="00EC0218">
      <w:pPr>
        <w:jc w:val="left"/>
        <w:rPr>
          <w:rFonts w:asciiTheme="majorHAnsi" w:hAnsiTheme="majorHAnsi"/>
        </w:rPr>
      </w:pPr>
    </w:p>
    <w:p w14:paraId="2B59432E" w14:textId="77777777" w:rsidR="00F609E5" w:rsidRPr="00CC37F4" w:rsidRDefault="00F609E5" w:rsidP="00EC0218">
      <w:pPr>
        <w:jc w:val="left"/>
        <w:rPr>
          <w:rFonts w:asciiTheme="majorHAnsi" w:hAnsiTheme="majorHAnsi"/>
        </w:rPr>
      </w:pPr>
    </w:p>
    <w:p w14:paraId="486B3DCC" w14:textId="77777777" w:rsidR="00F609E5" w:rsidRPr="00CC37F4" w:rsidRDefault="00F609E5" w:rsidP="00EC0218">
      <w:pPr>
        <w:jc w:val="left"/>
        <w:rPr>
          <w:rFonts w:asciiTheme="majorHAnsi" w:hAnsiTheme="majorHAnsi"/>
        </w:rPr>
      </w:pPr>
    </w:p>
    <w:p w14:paraId="75E44DA8" w14:textId="77777777" w:rsidR="00F609E5" w:rsidRPr="00CC37F4" w:rsidRDefault="00F609E5" w:rsidP="00EC0218">
      <w:pPr>
        <w:jc w:val="left"/>
        <w:rPr>
          <w:rFonts w:asciiTheme="majorHAnsi" w:hAnsiTheme="majorHAnsi"/>
        </w:rPr>
      </w:pPr>
    </w:p>
    <w:p w14:paraId="2F23C6EE" w14:textId="77777777" w:rsidR="00F609E5" w:rsidRPr="00CC37F4" w:rsidRDefault="00F609E5" w:rsidP="00EC0218">
      <w:pPr>
        <w:jc w:val="left"/>
        <w:rPr>
          <w:rFonts w:asciiTheme="majorHAnsi" w:hAnsiTheme="majorHAnsi"/>
        </w:rPr>
      </w:pPr>
    </w:p>
    <w:p w14:paraId="52F703C7" w14:textId="77777777" w:rsidR="00F609E5" w:rsidRPr="00CC37F4" w:rsidRDefault="00F609E5" w:rsidP="00EC0218">
      <w:pPr>
        <w:jc w:val="left"/>
        <w:rPr>
          <w:rFonts w:asciiTheme="majorHAnsi" w:hAnsiTheme="majorHAnsi"/>
        </w:rPr>
      </w:pPr>
    </w:p>
    <w:p w14:paraId="0D5C9FDD" w14:textId="77777777" w:rsidR="00F609E5" w:rsidRPr="00CC37F4" w:rsidRDefault="00F609E5" w:rsidP="00EC0218">
      <w:pPr>
        <w:jc w:val="left"/>
        <w:rPr>
          <w:rFonts w:asciiTheme="majorHAnsi" w:hAnsiTheme="majorHAnsi"/>
        </w:rPr>
      </w:pPr>
    </w:p>
    <w:p w14:paraId="48106D17" w14:textId="77777777" w:rsidR="00F609E5" w:rsidRPr="00CC37F4" w:rsidRDefault="00F609E5" w:rsidP="00EC0218">
      <w:pPr>
        <w:jc w:val="left"/>
        <w:rPr>
          <w:rFonts w:asciiTheme="majorHAnsi" w:hAnsiTheme="majorHAnsi"/>
        </w:rPr>
      </w:pPr>
    </w:p>
    <w:p w14:paraId="6289EDA3" w14:textId="77777777" w:rsidR="00F609E5" w:rsidRPr="00CC37F4" w:rsidRDefault="00F609E5" w:rsidP="00EC0218">
      <w:pPr>
        <w:jc w:val="left"/>
        <w:rPr>
          <w:rFonts w:asciiTheme="majorHAnsi" w:hAnsiTheme="majorHAnsi"/>
        </w:rPr>
      </w:pPr>
    </w:p>
    <w:p w14:paraId="08FCC182" w14:textId="77777777" w:rsidR="00F609E5" w:rsidRPr="00CC37F4" w:rsidRDefault="00F609E5" w:rsidP="00EC0218">
      <w:pPr>
        <w:jc w:val="left"/>
        <w:rPr>
          <w:rFonts w:asciiTheme="majorHAnsi" w:hAnsiTheme="majorHAnsi"/>
        </w:rPr>
      </w:pPr>
    </w:p>
    <w:p w14:paraId="6301FC8E" w14:textId="77777777" w:rsidR="00F609E5" w:rsidRPr="00CC37F4" w:rsidRDefault="00F609E5" w:rsidP="00EC0218">
      <w:pPr>
        <w:jc w:val="left"/>
        <w:rPr>
          <w:rFonts w:asciiTheme="majorHAnsi" w:hAnsiTheme="majorHAnsi"/>
        </w:rPr>
      </w:pPr>
    </w:p>
    <w:p w14:paraId="4106891F" w14:textId="77777777" w:rsidR="00F609E5" w:rsidRPr="00CC37F4" w:rsidRDefault="00F609E5" w:rsidP="00EC0218">
      <w:pPr>
        <w:jc w:val="left"/>
        <w:rPr>
          <w:rFonts w:asciiTheme="majorHAnsi" w:hAnsiTheme="majorHAnsi"/>
        </w:rPr>
      </w:pPr>
    </w:p>
    <w:p w14:paraId="202ADB07" w14:textId="77777777" w:rsidR="00F609E5" w:rsidRPr="00CC37F4" w:rsidRDefault="00F609E5" w:rsidP="00EC0218">
      <w:pPr>
        <w:jc w:val="left"/>
        <w:rPr>
          <w:rFonts w:asciiTheme="majorHAnsi" w:hAnsiTheme="majorHAnsi"/>
        </w:rPr>
      </w:pPr>
    </w:p>
    <w:p w14:paraId="4509572B" w14:textId="77777777" w:rsidR="00F609E5" w:rsidRPr="00CC37F4" w:rsidRDefault="00F609E5" w:rsidP="00EC0218">
      <w:pPr>
        <w:jc w:val="left"/>
        <w:rPr>
          <w:rFonts w:asciiTheme="majorHAnsi" w:hAnsiTheme="majorHAnsi"/>
        </w:rPr>
      </w:pPr>
    </w:p>
    <w:p w14:paraId="5062F395" w14:textId="77777777" w:rsidR="00F609E5" w:rsidRPr="00CC37F4" w:rsidRDefault="00F609E5" w:rsidP="00EC0218">
      <w:pPr>
        <w:jc w:val="left"/>
        <w:rPr>
          <w:rFonts w:asciiTheme="majorHAnsi" w:hAnsiTheme="majorHAnsi"/>
        </w:rPr>
      </w:pPr>
    </w:p>
    <w:p w14:paraId="28C4B400" w14:textId="77777777" w:rsidR="00F609E5" w:rsidRPr="00CC37F4" w:rsidRDefault="00F609E5" w:rsidP="00EC0218">
      <w:pPr>
        <w:jc w:val="left"/>
        <w:rPr>
          <w:rFonts w:asciiTheme="majorHAnsi" w:hAnsiTheme="majorHAnsi"/>
        </w:rPr>
      </w:pPr>
    </w:p>
    <w:p w14:paraId="59DFA6C4" w14:textId="77777777" w:rsidR="00F609E5" w:rsidRPr="00CC37F4" w:rsidRDefault="00F609E5" w:rsidP="00EC0218">
      <w:pPr>
        <w:jc w:val="left"/>
        <w:rPr>
          <w:rFonts w:asciiTheme="majorHAnsi" w:hAnsiTheme="majorHAnsi"/>
        </w:rPr>
      </w:pPr>
    </w:p>
    <w:p w14:paraId="1FAC9E70" w14:textId="77777777" w:rsidR="00F609E5" w:rsidRDefault="00F609E5" w:rsidP="00EC0218">
      <w:pPr>
        <w:jc w:val="left"/>
      </w:pPr>
    </w:p>
    <w:p w14:paraId="0AD36382" w14:textId="0CD81D59" w:rsidR="00CC37F4" w:rsidRDefault="00CC37F4" w:rsidP="00EC0218">
      <w:pPr>
        <w:jc w:val="left"/>
      </w:pPr>
    </w:p>
    <w:p w14:paraId="59EA8518" w14:textId="1500D88A" w:rsidR="00CC37F4" w:rsidRDefault="00CC37F4" w:rsidP="00EC0218">
      <w:pPr>
        <w:jc w:val="left"/>
      </w:pPr>
    </w:p>
    <w:p w14:paraId="5C7FF269" w14:textId="33837C8A" w:rsidR="00CC37F4" w:rsidRDefault="00CC37F4" w:rsidP="00EC0218">
      <w:pPr>
        <w:jc w:val="left"/>
      </w:pPr>
    </w:p>
    <w:p w14:paraId="564D7E2B" w14:textId="75EE0EC2" w:rsidR="00CC37F4" w:rsidRDefault="00CC37F4" w:rsidP="00EC0218">
      <w:pPr>
        <w:jc w:val="left"/>
      </w:pPr>
    </w:p>
    <w:p w14:paraId="48B93232" w14:textId="03C77C9D" w:rsidR="00CC37F4" w:rsidRDefault="00CC37F4" w:rsidP="00EC0218">
      <w:pPr>
        <w:jc w:val="left"/>
      </w:pPr>
    </w:p>
    <w:p w14:paraId="17043B59" w14:textId="468FFC0B" w:rsidR="00CC37F4" w:rsidRDefault="00CC37F4" w:rsidP="00EC0218">
      <w:pPr>
        <w:jc w:val="left"/>
      </w:pPr>
      <w:r>
        <w:rPr>
          <w:noProof/>
        </w:rPr>
        <mc:AlternateContent>
          <mc:Choice Requires="wps">
            <w:drawing>
              <wp:anchor distT="0" distB="0" distL="114300" distR="114300" simplePos="0" relativeHeight="251659264" behindDoc="0" locked="0" layoutInCell="1" allowOverlap="1" wp14:anchorId="7F1562A4" wp14:editId="180C94B7">
                <wp:simplePos x="0" y="0"/>
                <wp:positionH relativeFrom="margin">
                  <wp:posOffset>-459146</wp:posOffset>
                </wp:positionH>
                <wp:positionV relativeFrom="margin">
                  <wp:posOffset>8078727</wp:posOffset>
                </wp:positionV>
                <wp:extent cx="8067675" cy="4000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8067675" cy="400050"/>
                        </a:xfrm>
                        <a:prstGeom prst="rect">
                          <a:avLst/>
                        </a:prstGeom>
                        <a:solidFill>
                          <a:srgbClr val="002060"/>
                        </a:solidFill>
                        <a:ln w="25400" cap="flat" cmpd="sng" algn="ctr">
                          <a:solidFill>
                            <a:srgbClr val="4F81BD">
                              <a:shade val="50000"/>
                            </a:srgbClr>
                          </a:solidFill>
                          <a:prstDash val="solid"/>
                        </a:ln>
                        <a:effectLst/>
                      </wps:spPr>
                      <wps:txbx>
                        <w:txbxContent>
                          <w:p w14:paraId="56B7D8D0" w14:textId="77777777" w:rsidR="004E15C7" w:rsidRDefault="004E15C7" w:rsidP="004E15C7">
                            <w:bookmarkStart w:id="1" w:name="_Hlk5183019"/>
                            <w:bookmarkStart w:id="2" w:name="_Hlk5183020"/>
                            <w:bookmarkStart w:id="3" w:name="_Hlk5183021"/>
                            <w:bookmarkStart w:id="4" w:name="_Hlk5183022"/>
                            <w:bookmarkStart w:id="5" w:name="_Hlk5183023"/>
                            <w:bookmarkStart w:id="6" w:name="_Hlk5183024"/>
                            <w:bookmarkStart w:id="7" w:name="_Hlk5183025"/>
                            <w:bookmarkStart w:id="8" w:name="_Hlk5183026"/>
                            <w:bookmarkStart w:id="9" w:name="_Hlk5183027"/>
                            <w:bookmarkStart w:id="10" w:name="_Hlk5183028"/>
                            <w:r>
                              <w:t>330-627-4866</w:t>
                            </w:r>
                            <w:r>
                              <w:tab/>
                            </w:r>
                            <w:r>
                              <w:tab/>
                              <w:t xml:space="preserve">    </w:t>
                            </w:r>
                            <w:r>
                              <w:tab/>
                              <w:t xml:space="preserve">301 Moody Ave SW Carrollton, Ohio 44615  </w:t>
                            </w:r>
                            <w:r>
                              <w:tab/>
                            </w:r>
                            <w:r>
                              <w:tab/>
                              <w:t>www.carroll-lhd.org</w:t>
                            </w:r>
                            <w:bookmarkEnd w:id="1"/>
                            <w:bookmarkEnd w:id="2"/>
                            <w:bookmarkEnd w:id="3"/>
                            <w:bookmarkEnd w:id="4"/>
                            <w:bookmarkEnd w:id="5"/>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62A4" id="Rectangle 5" o:spid="_x0000_s1026" style="position:absolute;margin-left:-36.15pt;margin-top:636.1pt;width:635.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" fillcolor="#002060" strokecolor="#385d8a" strokeweight="2pt">
                <v:textbox>
                  <w:txbxContent>
                    <w:p w14:paraId="56B7D8D0" w14:textId="77777777" w:rsidR="004E15C7" w:rsidRDefault="004E15C7" w:rsidP="004E15C7">
                      <w:bookmarkStart w:id="11" w:name="_Hlk5183019"/>
                      <w:bookmarkStart w:id="12" w:name="_Hlk5183020"/>
                      <w:bookmarkStart w:id="13" w:name="_Hlk5183021"/>
                      <w:bookmarkStart w:id="14" w:name="_Hlk5183022"/>
                      <w:bookmarkStart w:id="15" w:name="_Hlk5183023"/>
                      <w:bookmarkStart w:id="16" w:name="_Hlk5183024"/>
                      <w:bookmarkStart w:id="17" w:name="_Hlk5183025"/>
                      <w:bookmarkStart w:id="18" w:name="_Hlk5183026"/>
                      <w:bookmarkStart w:id="19" w:name="_Hlk5183027"/>
                      <w:bookmarkStart w:id="20" w:name="_Hlk5183028"/>
                      <w:r>
                        <w:t>330-627-4866</w:t>
                      </w:r>
                      <w:r>
                        <w:tab/>
                      </w:r>
                      <w:r>
                        <w:tab/>
                        <w:t xml:space="preserve">    </w:t>
                      </w:r>
                      <w:r>
                        <w:tab/>
                        <w:t xml:space="preserve">301 Moody Ave SW Carrollton, Ohio 44615  </w:t>
                      </w:r>
                      <w:r>
                        <w:tab/>
                      </w:r>
                      <w:r>
                        <w:tab/>
                        <w:t>www.carroll-lhd.org</w:t>
                      </w:r>
                      <w:bookmarkEnd w:id="11"/>
                      <w:bookmarkEnd w:id="12"/>
                      <w:bookmarkEnd w:id="13"/>
                      <w:bookmarkEnd w:id="14"/>
                      <w:bookmarkEnd w:id="15"/>
                      <w:bookmarkEnd w:id="16"/>
                      <w:bookmarkEnd w:id="17"/>
                      <w:bookmarkEnd w:id="18"/>
                      <w:bookmarkEnd w:id="19"/>
                      <w:bookmarkEnd w:id="20"/>
                    </w:p>
                  </w:txbxContent>
                </v:textbox>
                <w10:wrap type="square" anchorx="margin" anchory="margin"/>
              </v:rect>
            </w:pict>
          </mc:Fallback>
        </mc:AlternateContent>
      </w:r>
    </w:p>
    <w:p w14:paraId="0BFFFF06" w14:textId="76E745F2" w:rsidR="00CC37F4" w:rsidRDefault="00CC37F4" w:rsidP="00EC0218">
      <w:pPr>
        <w:jc w:val="left"/>
      </w:pPr>
    </w:p>
    <w:p w14:paraId="1F044778" w14:textId="77777777" w:rsidR="00CC37F4" w:rsidRDefault="00CC37F4" w:rsidP="00EC0218">
      <w:pPr>
        <w:jc w:val="left"/>
      </w:pPr>
    </w:p>
    <w:p w14:paraId="08152A4C" w14:textId="77777777" w:rsidR="00F609E5" w:rsidRDefault="00F609E5" w:rsidP="00EC0218">
      <w:pPr>
        <w:jc w:val="left"/>
      </w:pPr>
    </w:p>
    <w:p w14:paraId="480C6C4F" w14:textId="77777777" w:rsidR="00CC37F4" w:rsidRDefault="00CC37F4" w:rsidP="00EC0218">
      <w:pPr>
        <w:jc w:val="left"/>
      </w:pPr>
    </w:p>
    <w:p w14:paraId="368BE351" w14:textId="77777777" w:rsidR="00F609E5" w:rsidRDefault="00F609E5" w:rsidP="00EC0218">
      <w:pPr>
        <w:jc w:val="left"/>
      </w:pPr>
    </w:p>
    <w:p w14:paraId="006397FC" w14:textId="4B7AB96A" w:rsidR="00F609E5" w:rsidRDefault="00F609E5" w:rsidP="00EC0218">
      <w:pPr>
        <w:jc w:val="left"/>
      </w:pPr>
    </w:p>
    <w:p w14:paraId="0C906EA1" w14:textId="475943EF" w:rsidR="00EC0218" w:rsidRPr="00765BB8" w:rsidRDefault="00EC0218" w:rsidP="00EC0218">
      <w:pPr>
        <w:jc w:val="left"/>
      </w:pPr>
    </w:p>
    <w:sectPr w:rsidR="00EC0218" w:rsidRPr="00765BB8" w:rsidSect="004C1656">
      <w:type w:val="continuous"/>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5A62" w14:textId="77777777" w:rsidR="00887FF5" w:rsidRDefault="00887FF5" w:rsidP="00293331">
      <w:r>
        <w:separator/>
      </w:r>
    </w:p>
  </w:endnote>
  <w:endnote w:type="continuationSeparator" w:id="0">
    <w:p w14:paraId="1FFACF48" w14:textId="77777777" w:rsidR="00887FF5" w:rsidRDefault="00887FF5" w:rsidP="0029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B9A4" w14:textId="77777777" w:rsidR="00887FF5" w:rsidRDefault="00887FF5" w:rsidP="00293331">
      <w:r>
        <w:separator/>
      </w:r>
    </w:p>
  </w:footnote>
  <w:footnote w:type="continuationSeparator" w:id="0">
    <w:p w14:paraId="575ACC56" w14:textId="77777777" w:rsidR="00887FF5" w:rsidRDefault="00887FF5" w:rsidP="0029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32FC" w14:textId="1FCC009B" w:rsidR="00A37AA8" w:rsidRDefault="00A37AA8" w:rsidP="00A37AA8">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6866" w14:textId="4860166C" w:rsidR="004E15C7" w:rsidRDefault="004E15C7" w:rsidP="004E15C7">
    <w:pPr>
      <w:pStyle w:val="Header"/>
      <w:jc w:val="left"/>
    </w:pPr>
    <w:r>
      <w:rPr>
        <w:noProof/>
      </w:rPr>
      <w:drawing>
        <wp:inline distT="0" distB="0" distL="0" distR="0" wp14:anchorId="29491204" wp14:editId="3645597F">
          <wp:extent cx="3409950" cy="11998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ords to right color.png"/>
                  <pic:cNvPicPr/>
                </pic:nvPicPr>
                <pic:blipFill>
                  <a:blip r:embed="rId1">
                    <a:extLst>
                      <a:ext uri="{28A0092B-C50C-407E-A947-70E740481C1C}">
                        <a14:useLocalDpi xmlns:a14="http://schemas.microsoft.com/office/drawing/2010/main" val="0"/>
                      </a:ext>
                    </a:extLst>
                  </a:blip>
                  <a:stretch>
                    <a:fillRect/>
                  </a:stretch>
                </pic:blipFill>
                <pic:spPr>
                  <a:xfrm>
                    <a:off x="0" y="0"/>
                    <a:ext cx="3450673" cy="1214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3CF"/>
    <w:multiLevelType w:val="hybridMultilevel"/>
    <w:tmpl w:val="737A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85A2F"/>
    <w:multiLevelType w:val="hybridMultilevel"/>
    <w:tmpl w:val="26DE8F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3E14A2"/>
    <w:multiLevelType w:val="hybridMultilevel"/>
    <w:tmpl w:val="86FE6390"/>
    <w:lvl w:ilvl="0" w:tplc="FCE47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23048"/>
    <w:multiLevelType w:val="hybridMultilevel"/>
    <w:tmpl w:val="C2FE4222"/>
    <w:lvl w:ilvl="0" w:tplc="CB3086AA">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yaC11HBwX3yxTgQCKThlPj88sYwiMEHJ/pxaihJdTTSwcABnWogxcAhnKcsJ5YC7XuIHoIFKYSNw4QNPUg2srw==" w:salt="mdAzmmN0fxHHn3Q/ZV4J+A=="/>
  <w:defaultTabStop w:val="720"/>
  <w:drawingGridHorizontalSpacing w:val="187"/>
  <w:drawingGridVerticalSpacing w:val="187"/>
  <w:doNotUseMarginsForDrawingGridOrigin/>
  <w:drawingGridHorizontalOrigin w:val="230"/>
  <w:drawingGridVerticalOrigin w:val="57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31"/>
    <w:rsid w:val="000267DF"/>
    <w:rsid w:val="00061CDF"/>
    <w:rsid w:val="000645AB"/>
    <w:rsid w:val="00070CAC"/>
    <w:rsid w:val="000C4594"/>
    <w:rsid w:val="00100908"/>
    <w:rsid w:val="00101D7C"/>
    <w:rsid w:val="0016538D"/>
    <w:rsid w:val="001754A9"/>
    <w:rsid w:val="001D0A19"/>
    <w:rsid w:val="001E1826"/>
    <w:rsid w:val="001E1A65"/>
    <w:rsid w:val="001E7378"/>
    <w:rsid w:val="001F05C7"/>
    <w:rsid w:val="001F59BC"/>
    <w:rsid w:val="00271011"/>
    <w:rsid w:val="00293331"/>
    <w:rsid w:val="002B2F60"/>
    <w:rsid w:val="002F1B5B"/>
    <w:rsid w:val="002F1E65"/>
    <w:rsid w:val="002F3CF8"/>
    <w:rsid w:val="002F3E14"/>
    <w:rsid w:val="003165EE"/>
    <w:rsid w:val="00336646"/>
    <w:rsid w:val="003436C2"/>
    <w:rsid w:val="00345411"/>
    <w:rsid w:val="0036400A"/>
    <w:rsid w:val="00366CC6"/>
    <w:rsid w:val="003A6439"/>
    <w:rsid w:val="003D7DC2"/>
    <w:rsid w:val="003E5D6A"/>
    <w:rsid w:val="00401626"/>
    <w:rsid w:val="00402790"/>
    <w:rsid w:val="00452474"/>
    <w:rsid w:val="00457DA6"/>
    <w:rsid w:val="00467D0A"/>
    <w:rsid w:val="004877D1"/>
    <w:rsid w:val="004B1EE1"/>
    <w:rsid w:val="004C1656"/>
    <w:rsid w:val="004D322B"/>
    <w:rsid w:val="004E15C7"/>
    <w:rsid w:val="0052339D"/>
    <w:rsid w:val="00525A1B"/>
    <w:rsid w:val="00545EAF"/>
    <w:rsid w:val="006042D3"/>
    <w:rsid w:val="006062B3"/>
    <w:rsid w:val="0060660D"/>
    <w:rsid w:val="0061160E"/>
    <w:rsid w:val="00624D8B"/>
    <w:rsid w:val="006335D0"/>
    <w:rsid w:val="0068751A"/>
    <w:rsid w:val="006C41F3"/>
    <w:rsid w:val="006C56D3"/>
    <w:rsid w:val="006C7780"/>
    <w:rsid w:val="006F44DB"/>
    <w:rsid w:val="00703037"/>
    <w:rsid w:val="00757F31"/>
    <w:rsid w:val="00765BB8"/>
    <w:rsid w:val="00777182"/>
    <w:rsid w:val="0078080E"/>
    <w:rsid w:val="007821CD"/>
    <w:rsid w:val="007C2FE8"/>
    <w:rsid w:val="007E65AB"/>
    <w:rsid w:val="008268F8"/>
    <w:rsid w:val="00887FF5"/>
    <w:rsid w:val="008922A6"/>
    <w:rsid w:val="00894BEF"/>
    <w:rsid w:val="008C6B8B"/>
    <w:rsid w:val="008D2B8E"/>
    <w:rsid w:val="008D6EB4"/>
    <w:rsid w:val="008F3C91"/>
    <w:rsid w:val="00914F0C"/>
    <w:rsid w:val="00915BF4"/>
    <w:rsid w:val="0091795E"/>
    <w:rsid w:val="00921C6A"/>
    <w:rsid w:val="00965829"/>
    <w:rsid w:val="00987B5C"/>
    <w:rsid w:val="009D5EFB"/>
    <w:rsid w:val="00A03532"/>
    <w:rsid w:val="00A33315"/>
    <w:rsid w:val="00A37AA8"/>
    <w:rsid w:val="00A52FDA"/>
    <w:rsid w:val="00A5521B"/>
    <w:rsid w:val="00A76866"/>
    <w:rsid w:val="00AB343A"/>
    <w:rsid w:val="00AF1FCC"/>
    <w:rsid w:val="00B44CB1"/>
    <w:rsid w:val="00B5206A"/>
    <w:rsid w:val="00B63AFA"/>
    <w:rsid w:val="00B66948"/>
    <w:rsid w:val="00BA63AE"/>
    <w:rsid w:val="00BD3AD0"/>
    <w:rsid w:val="00BD6329"/>
    <w:rsid w:val="00BD641B"/>
    <w:rsid w:val="00BF17C5"/>
    <w:rsid w:val="00BF5DCD"/>
    <w:rsid w:val="00C072DF"/>
    <w:rsid w:val="00C14626"/>
    <w:rsid w:val="00C57E08"/>
    <w:rsid w:val="00C8011A"/>
    <w:rsid w:val="00CA21B9"/>
    <w:rsid w:val="00CB13FF"/>
    <w:rsid w:val="00CB3403"/>
    <w:rsid w:val="00CC37F4"/>
    <w:rsid w:val="00D23FAF"/>
    <w:rsid w:val="00D45584"/>
    <w:rsid w:val="00D62B1C"/>
    <w:rsid w:val="00D63C9D"/>
    <w:rsid w:val="00D67E22"/>
    <w:rsid w:val="00D7639D"/>
    <w:rsid w:val="00D87056"/>
    <w:rsid w:val="00DB5F92"/>
    <w:rsid w:val="00DB7754"/>
    <w:rsid w:val="00DC0575"/>
    <w:rsid w:val="00DE73BC"/>
    <w:rsid w:val="00DE7FAA"/>
    <w:rsid w:val="00E51772"/>
    <w:rsid w:val="00EC0218"/>
    <w:rsid w:val="00EE117C"/>
    <w:rsid w:val="00EF0CAA"/>
    <w:rsid w:val="00EF75FA"/>
    <w:rsid w:val="00F609E5"/>
    <w:rsid w:val="00F63A33"/>
    <w:rsid w:val="00F814A7"/>
    <w:rsid w:val="00F863C5"/>
    <w:rsid w:val="00F95645"/>
    <w:rsid w:val="00FA1AE7"/>
    <w:rsid w:val="00FC359C"/>
    <w:rsid w:val="00FD2FC8"/>
    <w:rsid w:val="00FE7C86"/>
    <w:rsid w:val="00FF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F2E3E1"/>
  <w15:docId w15:val="{5E93C44A-D7FC-432A-B815-D52196E8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782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93331"/>
    <w:pPr>
      <w:tabs>
        <w:tab w:val="center" w:pos="4680"/>
        <w:tab w:val="right" w:pos="9360"/>
      </w:tabs>
    </w:pPr>
  </w:style>
  <w:style w:type="character" w:customStyle="1" w:styleId="HeaderChar">
    <w:name w:val="Header Char"/>
    <w:basedOn w:val="DefaultParagraphFont"/>
    <w:link w:val="Header"/>
    <w:uiPriority w:val="99"/>
    <w:rsid w:val="00293331"/>
  </w:style>
  <w:style w:type="paragraph" w:styleId="Footer">
    <w:name w:val="footer"/>
    <w:basedOn w:val="Normal"/>
    <w:link w:val="FooterChar"/>
    <w:uiPriority w:val="99"/>
    <w:unhideWhenUsed/>
    <w:locked/>
    <w:rsid w:val="00293331"/>
    <w:pPr>
      <w:tabs>
        <w:tab w:val="center" w:pos="4680"/>
        <w:tab w:val="right" w:pos="9360"/>
      </w:tabs>
    </w:pPr>
  </w:style>
  <w:style w:type="character" w:customStyle="1" w:styleId="FooterChar">
    <w:name w:val="Footer Char"/>
    <w:basedOn w:val="DefaultParagraphFont"/>
    <w:link w:val="Footer"/>
    <w:uiPriority w:val="99"/>
    <w:rsid w:val="00293331"/>
  </w:style>
  <w:style w:type="paragraph" w:styleId="BalloonText">
    <w:name w:val="Balloon Text"/>
    <w:basedOn w:val="Normal"/>
    <w:link w:val="BalloonTextChar"/>
    <w:uiPriority w:val="99"/>
    <w:semiHidden/>
    <w:unhideWhenUsed/>
    <w:rsid w:val="00293331"/>
    <w:rPr>
      <w:rFonts w:ascii="Tahoma" w:hAnsi="Tahoma" w:cs="Tahoma"/>
      <w:sz w:val="16"/>
      <w:szCs w:val="16"/>
    </w:rPr>
  </w:style>
  <w:style w:type="character" w:customStyle="1" w:styleId="BalloonTextChar">
    <w:name w:val="Balloon Text Char"/>
    <w:basedOn w:val="DefaultParagraphFont"/>
    <w:link w:val="BalloonText"/>
    <w:uiPriority w:val="99"/>
    <w:semiHidden/>
    <w:rsid w:val="00293331"/>
    <w:rPr>
      <w:rFonts w:ascii="Tahoma" w:hAnsi="Tahoma" w:cs="Tahoma"/>
      <w:sz w:val="16"/>
      <w:szCs w:val="16"/>
    </w:rPr>
  </w:style>
  <w:style w:type="table" w:styleId="TableGrid">
    <w:name w:val="Table Grid"/>
    <w:basedOn w:val="TableNormal"/>
    <w:uiPriority w:val="59"/>
    <w:locked/>
    <w:rsid w:val="0070303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C6A"/>
    <w:pPr>
      <w:spacing w:after="200"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987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agellanez@carroll-lhd.org"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6E950-B9A9-4AB6-A20A-6D688D56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SFrew</dc:creator>
  <cp:lastModifiedBy>Caitlin Mathews</cp:lastModifiedBy>
  <cp:revision>2</cp:revision>
  <cp:lastPrinted>2019-10-17T15:05:00Z</cp:lastPrinted>
  <dcterms:created xsi:type="dcterms:W3CDTF">2020-05-06T17:17:00Z</dcterms:created>
  <dcterms:modified xsi:type="dcterms:W3CDTF">2020-05-06T17:17:00Z</dcterms:modified>
</cp:coreProperties>
</file>